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179" w:rsidRPr="00757364" w:rsidRDefault="004C4179" w:rsidP="004C4179">
      <w:pPr>
        <w:rPr>
          <w:b/>
          <w:sz w:val="36"/>
          <w:szCs w:val="36"/>
          <w:u w:val="single"/>
        </w:rPr>
      </w:pPr>
      <w:r w:rsidRPr="00757364">
        <w:rPr>
          <w:sz w:val="36"/>
          <w:szCs w:val="36"/>
        </w:rPr>
        <w:t xml:space="preserve">                                    </w:t>
      </w:r>
      <w:r w:rsidR="00757364" w:rsidRPr="00757364">
        <w:rPr>
          <w:sz w:val="36"/>
          <w:szCs w:val="36"/>
        </w:rPr>
        <w:t xml:space="preserve">          </w:t>
      </w:r>
      <w:r w:rsidR="009323CC" w:rsidRPr="00757364">
        <w:rPr>
          <w:b/>
          <w:sz w:val="36"/>
          <w:szCs w:val="36"/>
          <w:u w:val="single"/>
        </w:rPr>
        <w:t>AVISO</w:t>
      </w:r>
    </w:p>
    <w:p w:rsidR="00E34238" w:rsidRPr="00E34238" w:rsidRDefault="00E34238" w:rsidP="004C4179">
      <w:pPr>
        <w:rPr>
          <w:b/>
          <w:u w:val="single"/>
        </w:rPr>
      </w:pPr>
    </w:p>
    <w:p w:rsidR="004C4179" w:rsidRDefault="00757364" w:rsidP="004C4179">
      <w:r>
        <w:t xml:space="preserve">                                </w:t>
      </w:r>
      <w:r w:rsidR="009323CC">
        <w:t xml:space="preserve">O Instituto Merkabah vem por meio deste, tornar público e estabelecer a </w:t>
      </w:r>
      <w:r w:rsidR="009323CC" w:rsidRPr="00757364">
        <w:rPr>
          <w:b/>
        </w:rPr>
        <w:t>PRORROGAÇÃO DAS INSCRIÇÕES até o dia 30 de julho de 2015</w:t>
      </w:r>
      <w:r w:rsidR="009323CC">
        <w:t xml:space="preserve"> e retificar o cronograma do Edital n° 03/2015 do Processo Seletivo Simplificado da Prefeitura de São Paulo de Olivença, no item a seguir descrito, mantendo inalterados os demais itens do edital.</w:t>
      </w:r>
    </w:p>
    <w:p w:rsidR="009323CC" w:rsidRDefault="009323CC" w:rsidP="004C4179"/>
    <w:p w:rsidR="00757364" w:rsidRDefault="009323CC" w:rsidP="001B4307">
      <w:pPr>
        <w:pStyle w:val="PargrafodaLista"/>
        <w:numPr>
          <w:ilvl w:val="0"/>
          <w:numId w:val="2"/>
        </w:numPr>
        <w:ind w:left="720"/>
      </w:pPr>
      <w:r>
        <w:t>O novo cronograma possui as seguintes datas:</w:t>
      </w:r>
    </w:p>
    <w:p w:rsidR="00757364" w:rsidRDefault="00757364" w:rsidP="00757364">
      <w:pPr>
        <w:pStyle w:val="PargrafodaLista"/>
      </w:pPr>
    </w:p>
    <w:tbl>
      <w:tblPr>
        <w:tblStyle w:val="TableGrid"/>
        <w:tblW w:w="8897" w:type="dxa"/>
        <w:tblInd w:w="0" w:type="dxa"/>
        <w:tblLook w:val="04A0" w:firstRow="1" w:lastRow="0" w:firstColumn="1" w:lastColumn="0" w:noHBand="0" w:noVBand="1"/>
      </w:tblPr>
      <w:tblGrid>
        <w:gridCol w:w="8907"/>
        <w:gridCol w:w="6"/>
      </w:tblGrid>
      <w:tr w:rsidR="00757364" w:rsidTr="00A40BCF">
        <w:trPr>
          <w:trHeight w:val="240"/>
        </w:trPr>
        <w:tc>
          <w:tcPr>
            <w:tcW w:w="4644" w:type="dxa"/>
          </w:tcPr>
          <w:tbl>
            <w:tblPr>
              <w:tblStyle w:val="TableGrid"/>
              <w:tblW w:w="8897" w:type="dxa"/>
              <w:tblInd w:w="0" w:type="dxa"/>
              <w:tblCellMar>
                <w:top w:w="49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644"/>
              <w:gridCol w:w="4253"/>
            </w:tblGrid>
            <w:tr w:rsidR="00757364" w:rsidTr="00A40BCF">
              <w:trPr>
                <w:trHeight w:val="240"/>
              </w:trPr>
              <w:tc>
                <w:tcPr>
                  <w:tcW w:w="4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364" w:rsidRDefault="00757364" w:rsidP="00A40BCF">
                  <w:pPr>
                    <w:pStyle w:val="PargrafodaLista"/>
                    <w:spacing w:line="259" w:lineRule="auto"/>
                    <w:ind w:left="1080"/>
                    <w:jc w:val="both"/>
                  </w:pPr>
                  <w:r w:rsidRPr="00757364">
                    <w:rPr>
                      <w:b/>
                    </w:rPr>
                    <w:t>EVENTOS</w:t>
                  </w:r>
                  <w:r>
                    <w:t xml:space="preserve"> 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364" w:rsidRDefault="00757364" w:rsidP="00A40BCF">
                  <w:pPr>
                    <w:spacing w:line="259" w:lineRule="auto"/>
                    <w:ind w:left="5"/>
                    <w:jc w:val="center"/>
                  </w:pPr>
                  <w:r>
                    <w:rPr>
                      <w:b/>
                    </w:rPr>
                    <w:t>DATA</w:t>
                  </w:r>
                  <w:r>
                    <w:t xml:space="preserve"> </w:t>
                  </w:r>
                </w:p>
              </w:tc>
            </w:tr>
            <w:tr w:rsidR="00757364" w:rsidTr="00A40BCF">
              <w:trPr>
                <w:trHeight w:val="240"/>
              </w:trPr>
              <w:tc>
                <w:tcPr>
                  <w:tcW w:w="4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364" w:rsidRDefault="00757364" w:rsidP="00A40BCF">
                  <w:pPr>
                    <w:spacing w:line="259" w:lineRule="auto"/>
                  </w:pPr>
                  <w:r>
                    <w:t xml:space="preserve">Publicação do edital 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364" w:rsidRDefault="00757364" w:rsidP="00A40BCF">
                  <w:pPr>
                    <w:spacing w:line="259" w:lineRule="auto"/>
                  </w:pPr>
                  <w:r>
                    <w:t xml:space="preserve">Até 19 de junho de 2015 </w:t>
                  </w:r>
                </w:p>
              </w:tc>
            </w:tr>
            <w:tr w:rsidR="00757364" w:rsidTr="00A40BCF">
              <w:trPr>
                <w:trHeight w:val="470"/>
              </w:trPr>
              <w:tc>
                <w:tcPr>
                  <w:tcW w:w="4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7364" w:rsidRDefault="00757364" w:rsidP="00A40BCF">
                  <w:pPr>
                    <w:spacing w:line="259" w:lineRule="auto"/>
                  </w:pPr>
                  <w:r>
                    <w:t>Período de Inscrição via Internet no site do Instituto Merkabah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364" w:rsidRDefault="00757364" w:rsidP="00A40BCF">
                  <w:pPr>
                    <w:spacing w:line="259" w:lineRule="auto"/>
                  </w:pPr>
                  <w:r>
                    <w:t xml:space="preserve">De 23 de junho de 2015 até 30 de julho de </w:t>
                  </w:r>
                </w:p>
                <w:p w:rsidR="00757364" w:rsidRDefault="00757364" w:rsidP="00A40BCF">
                  <w:pPr>
                    <w:spacing w:line="259" w:lineRule="auto"/>
                  </w:pPr>
                  <w:r>
                    <w:t xml:space="preserve">2015 </w:t>
                  </w:r>
                </w:p>
              </w:tc>
            </w:tr>
            <w:tr w:rsidR="00757364" w:rsidTr="00A40BCF">
              <w:trPr>
                <w:trHeight w:val="470"/>
              </w:trPr>
              <w:tc>
                <w:tcPr>
                  <w:tcW w:w="4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7364" w:rsidRDefault="00757364" w:rsidP="00A40BCF">
                  <w:pPr>
                    <w:spacing w:line="259" w:lineRule="auto"/>
                  </w:pPr>
                  <w:r>
                    <w:t>Período de solicitação de Isenção da Taxa de Inscrição via site do Instituto Merkabah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364" w:rsidRDefault="00757364" w:rsidP="00A40BCF">
                  <w:pPr>
                    <w:spacing w:line="259" w:lineRule="auto"/>
                  </w:pPr>
                  <w:r>
                    <w:t>De 25 de junho de 2015 até 27 de junho de 2015</w:t>
                  </w:r>
                </w:p>
              </w:tc>
            </w:tr>
            <w:tr w:rsidR="00757364" w:rsidTr="00A40BCF">
              <w:trPr>
                <w:trHeight w:val="470"/>
              </w:trPr>
              <w:tc>
                <w:tcPr>
                  <w:tcW w:w="4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364" w:rsidRDefault="00757364" w:rsidP="00A40BCF">
                  <w:pPr>
                    <w:spacing w:line="259" w:lineRule="auto"/>
                  </w:pPr>
                  <w:r>
                    <w:t xml:space="preserve">Período de Entrega do Laudo Médico enviados via Sedex ou carta com AR direcionada ao Instituto Merkabah 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7364" w:rsidRDefault="00757364" w:rsidP="00A40BCF">
                  <w:pPr>
                    <w:spacing w:line="259" w:lineRule="auto"/>
                  </w:pPr>
                  <w:r>
                    <w:t xml:space="preserve">De 23 de junho de 2015 até 31 de julho de </w:t>
                  </w:r>
                </w:p>
                <w:p w:rsidR="00757364" w:rsidRDefault="00757364" w:rsidP="00A40BCF">
                  <w:pPr>
                    <w:spacing w:line="259" w:lineRule="auto"/>
                  </w:pPr>
                  <w:r>
                    <w:t>2015</w:t>
                  </w:r>
                </w:p>
              </w:tc>
            </w:tr>
            <w:tr w:rsidR="00757364" w:rsidTr="00A40BCF">
              <w:trPr>
                <w:trHeight w:val="240"/>
              </w:trPr>
              <w:tc>
                <w:tcPr>
                  <w:tcW w:w="4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364" w:rsidRDefault="00757364" w:rsidP="00A40BCF">
                  <w:pPr>
                    <w:spacing w:line="259" w:lineRule="auto"/>
                  </w:pPr>
                  <w:r>
                    <w:t xml:space="preserve">Divulgação das solicitações de Isenção das Taxas de Inscrição no site do Instituto Merkabah 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364" w:rsidRDefault="00757364" w:rsidP="00A40BCF">
                  <w:pPr>
                    <w:spacing w:line="259" w:lineRule="auto"/>
                  </w:pPr>
                  <w:r>
                    <w:t xml:space="preserve">Dia 06 de julho de 2015 </w:t>
                  </w:r>
                </w:p>
              </w:tc>
            </w:tr>
            <w:tr w:rsidR="00757364" w:rsidTr="00A40BCF">
              <w:trPr>
                <w:trHeight w:val="240"/>
              </w:trPr>
              <w:tc>
                <w:tcPr>
                  <w:tcW w:w="4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364" w:rsidRDefault="00757364" w:rsidP="00A40BCF">
                  <w:pPr>
                    <w:spacing w:line="259" w:lineRule="auto"/>
                  </w:pPr>
                  <w:r>
                    <w:t>Data Limite para pagamento das Inscrições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364" w:rsidRDefault="00757364" w:rsidP="00A40BCF">
                  <w:pPr>
                    <w:spacing w:line="259" w:lineRule="auto"/>
                  </w:pPr>
                  <w:r>
                    <w:t xml:space="preserve">Dia 31 de julho de 2015 </w:t>
                  </w:r>
                </w:p>
              </w:tc>
            </w:tr>
            <w:tr w:rsidR="00757364" w:rsidTr="00A40BCF">
              <w:trPr>
                <w:trHeight w:val="240"/>
              </w:trPr>
              <w:tc>
                <w:tcPr>
                  <w:tcW w:w="4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364" w:rsidRDefault="00757364" w:rsidP="00A40BCF">
                  <w:pPr>
                    <w:spacing w:line="259" w:lineRule="auto"/>
                  </w:pPr>
                  <w:r>
                    <w:t>Efetivação da inscrição (entrega do formulário de inscrição e documentações)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364" w:rsidRDefault="00757364" w:rsidP="00A40BCF">
                  <w:pPr>
                    <w:spacing w:line="259" w:lineRule="auto"/>
                  </w:pPr>
                  <w:r>
                    <w:t>De 20 de julho até 31 de julho de 2015</w:t>
                  </w:r>
                </w:p>
              </w:tc>
            </w:tr>
            <w:tr w:rsidR="00757364" w:rsidTr="00A40BCF">
              <w:trPr>
                <w:trHeight w:val="240"/>
              </w:trPr>
              <w:tc>
                <w:tcPr>
                  <w:tcW w:w="4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364" w:rsidRDefault="00757364" w:rsidP="00A40BCF">
                  <w:pPr>
                    <w:spacing w:line="259" w:lineRule="auto"/>
                  </w:pPr>
                  <w:r>
                    <w:t>Período de análise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364" w:rsidRDefault="00757364" w:rsidP="00A40BCF">
                  <w:pPr>
                    <w:spacing w:line="259" w:lineRule="auto"/>
                  </w:pPr>
                  <w:r>
                    <w:t>Dia 03 de agosto de 2015 até 19 de agosto de 2015</w:t>
                  </w:r>
                </w:p>
              </w:tc>
            </w:tr>
            <w:tr w:rsidR="00757364" w:rsidTr="00A40BCF">
              <w:trPr>
                <w:trHeight w:val="240"/>
              </w:trPr>
              <w:tc>
                <w:tcPr>
                  <w:tcW w:w="4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364" w:rsidRDefault="00757364" w:rsidP="00A40BCF">
                  <w:pPr>
                    <w:spacing w:line="259" w:lineRule="auto"/>
                  </w:pPr>
                  <w:r>
                    <w:t>Publicação do Resultado Provisório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364" w:rsidRDefault="00757364" w:rsidP="00A40BCF">
                  <w:pPr>
                    <w:spacing w:line="259" w:lineRule="auto"/>
                  </w:pPr>
                  <w:r>
                    <w:t>Dia 20 de agosto de 2015</w:t>
                  </w:r>
                </w:p>
              </w:tc>
            </w:tr>
            <w:tr w:rsidR="00757364" w:rsidTr="00A40BCF">
              <w:trPr>
                <w:trHeight w:val="240"/>
              </w:trPr>
              <w:tc>
                <w:tcPr>
                  <w:tcW w:w="4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364" w:rsidRDefault="00757364" w:rsidP="00A40BCF">
                  <w:pPr>
                    <w:spacing w:line="259" w:lineRule="auto"/>
                  </w:pPr>
                  <w:r>
                    <w:t>Entrada de Recursos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364" w:rsidRDefault="00757364" w:rsidP="00A40BCF">
                  <w:pPr>
                    <w:spacing w:line="259" w:lineRule="auto"/>
                  </w:pPr>
                  <w:r>
                    <w:t>Dia 21 e 22 de agosto de 2015</w:t>
                  </w:r>
                </w:p>
              </w:tc>
            </w:tr>
            <w:tr w:rsidR="00757364" w:rsidTr="00A40BCF">
              <w:trPr>
                <w:trHeight w:val="240"/>
              </w:trPr>
              <w:tc>
                <w:tcPr>
                  <w:tcW w:w="4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364" w:rsidRDefault="00757364" w:rsidP="00A40BCF">
                  <w:pPr>
                    <w:spacing w:line="259" w:lineRule="auto"/>
                  </w:pPr>
                  <w:r>
                    <w:t>Resultado Final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364" w:rsidRDefault="00757364" w:rsidP="00A40BCF">
                  <w:pPr>
                    <w:spacing w:line="259" w:lineRule="auto"/>
                  </w:pPr>
                  <w:r>
                    <w:t xml:space="preserve">Dia 25 de agosto de 2015 </w:t>
                  </w:r>
                </w:p>
              </w:tc>
            </w:tr>
            <w:tr w:rsidR="00757364" w:rsidTr="00A40BCF">
              <w:trPr>
                <w:trHeight w:val="240"/>
              </w:trPr>
              <w:tc>
                <w:tcPr>
                  <w:tcW w:w="4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364" w:rsidRDefault="00757364" w:rsidP="00A40BCF">
                  <w:pPr>
                    <w:spacing w:line="259" w:lineRule="auto"/>
                  </w:pPr>
                  <w:r>
                    <w:t>Homologação do Resultado Final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364" w:rsidRDefault="00757364" w:rsidP="00A40BCF">
                  <w:pPr>
                    <w:spacing w:line="259" w:lineRule="auto"/>
                  </w:pPr>
                  <w:r>
                    <w:t xml:space="preserve">Dia 28 de agosto de 2015 </w:t>
                  </w:r>
                </w:p>
              </w:tc>
            </w:tr>
          </w:tbl>
          <w:p w:rsidR="00757364" w:rsidRDefault="00757364" w:rsidP="00757364">
            <w:pPr>
              <w:tabs>
                <w:tab w:val="left" w:pos="3555"/>
              </w:tabs>
              <w:spacing w:after="10408" w:line="259" w:lineRule="auto"/>
              <w:ind w:left="982"/>
            </w:pPr>
          </w:p>
        </w:tc>
        <w:tc>
          <w:tcPr>
            <w:tcW w:w="4253" w:type="dxa"/>
          </w:tcPr>
          <w:p w:rsidR="00757364" w:rsidRDefault="00757364" w:rsidP="00A40BCF">
            <w:pPr>
              <w:spacing w:line="259" w:lineRule="auto"/>
            </w:pPr>
          </w:p>
        </w:tc>
      </w:tr>
    </w:tbl>
    <w:p w:rsidR="009323CC" w:rsidRDefault="009323CC" w:rsidP="00757364"/>
    <w:p w:rsidR="00757364" w:rsidRDefault="00757364" w:rsidP="00757364"/>
    <w:p w:rsidR="00757364" w:rsidRDefault="00757364" w:rsidP="00757364"/>
    <w:p w:rsidR="00757364" w:rsidRDefault="00757364" w:rsidP="00757364"/>
    <w:p w:rsidR="00757364" w:rsidRDefault="002D62EF" w:rsidP="00757364">
      <w:r>
        <w:t>Atenciosamente,</w:t>
      </w:r>
    </w:p>
    <w:p w:rsidR="002D62EF" w:rsidRDefault="002D62EF" w:rsidP="00757364"/>
    <w:p w:rsidR="002D62EF" w:rsidRDefault="002D62EF" w:rsidP="00757364">
      <w:bookmarkStart w:id="0" w:name="_GoBack"/>
      <w:bookmarkEnd w:id="0"/>
    </w:p>
    <w:p w:rsidR="002D62EF" w:rsidRDefault="002D62EF" w:rsidP="00757364"/>
    <w:p w:rsidR="002D62EF" w:rsidRDefault="002D62EF" w:rsidP="002D62EF">
      <w:pPr>
        <w:jc w:val="center"/>
      </w:pPr>
      <w:r>
        <w:t>À Direção</w:t>
      </w:r>
    </w:p>
    <w:p w:rsidR="002D62EF" w:rsidRDefault="002D62EF" w:rsidP="002D62EF">
      <w:pPr>
        <w:jc w:val="center"/>
      </w:pPr>
      <w:r>
        <w:t>Instituto Merkabah</w:t>
      </w:r>
    </w:p>
    <w:sectPr w:rsidR="002D62E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F79" w:rsidRDefault="00C60F79" w:rsidP="00AC6C45">
      <w:r>
        <w:separator/>
      </w:r>
    </w:p>
  </w:endnote>
  <w:endnote w:type="continuationSeparator" w:id="0">
    <w:p w:rsidR="00C60F79" w:rsidRDefault="00C60F79" w:rsidP="00AC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F79" w:rsidRDefault="00C60F79" w:rsidP="00AC6C45">
      <w:r>
        <w:separator/>
      </w:r>
    </w:p>
  </w:footnote>
  <w:footnote w:type="continuationSeparator" w:id="0">
    <w:p w:rsidR="00C60F79" w:rsidRDefault="00C60F79" w:rsidP="00AC6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C45" w:rsidRPr="00443998" w:rsidRDefault="00AC6C45" w:rsidP="00AC6C45">
    <w:pPr>
      <w:pStyle w:val="Cabealho"/>
      <w:tabs>
        <w:tab w:val="center" w:pos="4535"/>
        <w:tab w:val="right" w:pos="9071"/>
      </w:tabs>
      <w:jc w:val="center"/>
      <w:rPr>
        <w:rFonts w:ascii="Matura MT Script Capitals" w:hAnsi="Matura MT Script Capitals"/>
        <w:sz w:val="20"/>
        <w:szCs w:val="20"/>
      </w:rPr>
    </w:pPr>
    <w:r w:rsidRPr="00137ECA">
      <w:rPr>
        <w:rFonts w:ascii="Matura MT Script Capitals" w:hAnsi="Matura MT Script Capitals"/>
        <w:noProof/>
        <w:sz w:val="42"/>
        <w:lang w:eastAsia="pt-BR"/>
      </w:rPr>
      <w:drawing>
        <wp:anchor distT="0" distB="0" distL="114300" distR="114300" simplePos="0" relativeHeight="251659264" behindDoc="1" locked="0" layoutInCell="1" allowOverlap="1" wp14:anchorId="4E7A52C3" wp14:editId="45C5DC4E">
          <wp:simplePos x="0" y="0"/>
          <wp:positionH relativeFrom="column">
            <wp:posOffset>-466725</wp:posOffset>
          </wp:positionH>
          <wp:positionV relativeFrom="paragraph">
            <wp:posOffset>0</wp:posOffset>
          </wp:positionV>
          <wp:extent cx="680720" cy="680720"/>
          <wp:effectExtent l="0" t="0" r="5080" b="5080"/>
          <wp:wrapTight wrapText="bothSides">
            <wp:wrapPolygon edited="0">
              <wp:start x="0" y="0"/>
              <wp:lineTo x="0" y="21157"/>
              <wp:lineTo x="21157" y="21157"/>
              <wp:lineTo x="21157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erkabah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720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7ECA">
      <w:rPr>
        <w:rFonts w:ascii="Matura MT Script Capitals" w:hAnsi="Matura MT Script Capitals"/>
        <w:noProof/>
        <w:sz w:val="42"/>
        <w:lang w:eastAsia="pt-BR"/>
      </w:rPr>
      <w:drawing>
        <wp:anchor distT="0" distB="0" distL="114300" distR="114300" simplePos="0" relativeHeight="251660288" behindDoc="1" locked="0" layoutInCell="1" allowOverlap="1" wp14:anchorId="52A17187" wp14:editId="168D360A">
          <wp:simplePos x="0" y="0"/>
          <wp:positionH relativeFrom="column">
            <wp:posOffset>5321300</wp:posOffset>
          </wp:positionH>
          <wp:positionV relativeFrom="paragraph">
            <wp:posOffset>0</wp:posOffset>
          </wp:positionV>
          <wp:extent cx="680720" cy="680720"/>
          <wp:effectExtent l="0" t="0" r="5080" b="5080"/>
          <wp:wrapTight wrapText="bothSides">
            <wp:wrapPolygon edited="0">
              <wp:start x="0" y="0"/>
              <wp:lineTo x="0" y="21157"/>
              <wp:lineTo x="21157" y="21157"/>
              <wp:lineTo x="21157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erkabah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720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3998">
      <w:rPr>
        <w:rFonts w:ascii="Matura MT Script Capitals" w:hAnsi="Matura MT Script Capitals"/>
        <w:sz w:val="20"/>
        <w:szCs w:val="20"/>
      </w:rPr>
      <w:t>Instituto Merkabah –Iluminando</w:t>
    </w:r>
    <w:r w:rsidRPr="00443998">
      <w:rPr>
        <w:rFonts w:ascii="Matura MT Script Capitals" w:hAnsi="Matura MT Script Capitals"/>
        <w:sz w:val="20"/>
        <w:szCs w:val="20"/>
      </w:rPr>
      <w:tab/>
      <w:t>Caminhos</w:t>
    </w:r>
  </w:p>
  <w:p w:rsidR="00AC6C45" w:rsidRPr="00443998" w:rsidRDefault="00AC6C45" w:rsidP="00AC6C45">
    <w:pPr>
      <w:pStyle w:val="Cabealho"/>
      <w:tabs>
        <w:tab w:val="center" w:pos="4535"/>
        <w:tab w:val="right" w:pos="9071"/>
      </w:tabs>
      <w:jc w:val="center"/>
      <w:rPr>
        <w:sz w:val="20"/>
        <w:szCs w:val="20"/>
      </w:rPr>
    </w:pPr>
    <w:r w:rsidRPr="00443998">
      <w:rPr>
        <w:sz w:val="20"/>
        <w:szCs w:val="20"/>
      </w:rPr>
      <w:t>CNPJ 21.547.825/0001 – 9</w:t>
    </w:r>
  </w:p>
  <w:p w:rsidR="00AC6C45" w:rsidRDefault="00AC6C45" w:rsidP="00AC6C45">
    <w:pPr>
      <w:pStyle w:val="Cabealho"/>
      <w:pBdr>
        <w:bottom w:val="double" w:sz="4" w:space="1" w:color="auto"/>
      </w:pBdr>
    </w:pPr>
  </w:p>
  <w:p w:rsidR="00AC6C45" w:rsidRDefault="00AC6C45" w:rsidP="00AC6C45"/>
  <w:p w:rsidR="00AC6C45" w:rsidRDefault="00AC6C45" w:rsidP="00AC6C45">
    <w:pPr>
      <w:pStyle w:val="Cabealho"/>
    </w:pPr>
  </w:p>
  <w:p w:rsidR="00AC6C45" w:rsidRDefault="00AC6C45" w:rsidP="00AC6C45">
    <w:pPr>
      <w:spacing w:after="169" w:line="259" w:lineRule="auto"/>
      <w:ind w:left="-26" w:right="-27" w:hanging="967"/>
      <w:jc w:val="left"/>
    </w:pPr>
  </w:p>
  <w:p w:rsidR="00AC6C45" w:rsidRDefault="00AC6C4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E2AA3"/>
    <w:multiLevelType w:val="hybridMultilevel"/>
    <w:tmpl w:val="669A822E"/>
    <w:lvl w:ilvl="0" w:tplc="784EA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2E1817"/>
    <w:multiLevelType w:val="hybridMultilevel"/>
    <w:tmpl w:val="8648E8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79"/>
    <w:rsid w:val="001C7630"/>
    <w:rsid w:val="001E3DF5"/>
    <w:rsid w:val="002D62EF"/>
    <w:rsid w:val="004C4179"/>
    <w:rsid w:val="00662116"/>
    <w:rsid w:val="00757364"/>
    <w:rsid w:val="009323CC"/>
    <w:rsid w:val="00A648B8"/>
    <w:rsid w:val="00AC6C45"/>
    <w:rsid w:val="00BD4F05"/>
    <w:rsid w:val="00C60F79"/>
    <w:rsid w:val="00DD2670"/>
    <w:rsid w:val="00E34238"/>
    <w:rsid w:val="00F5125A"/>
    <w:rsid w:val="00FE1FC5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2EF4EE-8BC2-49A6-8450-15B93688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6C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6C45"/>
  </w:style>
  <w:style w:type="paragraph" w:styleId="Rodap">
    <w:name w:val="footer"/>
    <w:basedOn w:val="Normal"/>
    <w:link w:val="RodapChar"/>
    <w:uiPriority w:val="99"/>
    <w:unhideWhenUsed/>
    <w:rsid w:val="00AC6C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6C45"/>
  </w:style>
  <w:style w:type="paragraph" w:styleId="PargrafodaLista">
    <w:name w:val="List Paragraph"/>
    <w:basedOn w:val="Normal"/>
    <w:uiPriority w:val="34"/>
    <w:qFormat/>
    <w:rsid w:val="009323CC"/>
    <w:pPr>
      <w:ind w:left="720"/>
      <w:contextualSpacing/>
    </w:pPr>
  </w:style>
  <w:style w:type="table" w:customStyle="1" w:styleId="TableGrid">
    <w:name w:val="TableGrid"/>
    <w:rsid w:val="009323CC"/>
    <w:pPr>
      <w:jc w:val="left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Aleomar</dc:creator>
  <cp:keywords/>
  <dc:description/>
  <cp:lastModifiedBy>Aleomar</cp:lastModifiedBy>
  <cp:revision>3</cp:revision>
  <dcterms:created xsi:type="dcterms:W3CDTF">2015-06-30T18:35:00Z</dcterms:created>
  <dcterms:modified xsi:type="dcterms:W3CDTF">2015-06-30T18:36:00Z</dcterms:modified>
</cp:coreProperties>
</file>